
<file path=[Content_Types].xml><?xml version="1.0" encoding="utf-8"?>
<Types xmlns="http://schemas.openxmlformats.org/package/2006/content-types">
  <Default Extension="bmp" ContentType="image/bmp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心理测评系统后台</w:t>
      </w:r>
      <w:r>
        <w:rPr>
          <w:rFonts w:hint="eastAsia"/>
          <w:b/>
          <w:bCs/>
          <w:sz w:val="28"/>
          <w:szCs w:val="28"/>
        </w:rPr>
        <w:t>常用功能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第一步：xlry.hznu.edu.cn,登录系统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4310" cy="28613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输入用户名和密码。点击“</w:t>
      </w:r>
      <w:r>
        <w:rPr>
          <w:rFonts w:hint="eastAsia"/>
          <w:b/>
          <w:bCs/>
          <w:lang w:eastAsia="zh-CN"/>
        </w:rPr>
        <w:t>登录</w:t>
      </w:r>
      <w:r>
        <w:rPr>
          <w:rFonts w:hint="eastAsia"/>
          <w:b/>
          <w:bCs/>
        </w:rPr>
        <w:t>”，进入</w:t>
      </w:r>
      <w:r>
        <w:rPr>
          <w:rFonts w:hint="eastAsia"/>
          <w:b/>
          <w:bCs/>
          <w:lang w:eastAsia="zh-CN"/>
        </w:rPr>
        <w:t>系统，点击“系统管理”进入</w:t>
      </w:r>
      <w:r>
        <w:rPr>
          <w:rFonts w:hint="eastAsia"/>
          <w:b/>
          <w:bCs/>
        </w:rPr>
        <w:t>系统管理页面。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4353560" cy="2143760"/>
            <wp:effectExtent l="0" t="0" r="8890" b="8890"/>
            <wp:docPr id="4" name="内容占位符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49115" cy="2259330"/>
            <wp:effectExtent l="0" t="0" r="13335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1查询未测名单</w:t>
      </w:r>
    </w:p>
    <w:p>
      <w:r>
        <w:drawing>
          <wp:inline distT="0" distB="0" distL="114300" distR="114300">
            <wp:extent cx="5266690" cy="2335530"/>
            <wp:effectExtent l="0" t="0" r="1016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b="156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本次测试的问卷名称为：2020级心理健康测试（共16题）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测试时间栏：起始时间为从本次测试开始时间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2.修改学生密码</w:t>
      </w:r>
    </w:p>
    <w:p>
      <w:r>
        <w:drawing>
          <wp:inline distT="0" distB="0" distL="114300" distR="114300">
            <wp:extent cx="5266690" cy="2768600"/>
            <wp:effectExtent l="0" t="0" r="10160" b="1270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在学生资料页面的“新密码”栏目输入新密码，点击确认即可。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3</w:t>
      </w:r>
      <w:r>
        <w:rPr>
          <w:rFonts w:hint="eastAsia"/>
          <w:b/>
          <w:bCs/>
        </w:rPr>
        <w:t>.查询</w:t>
      </w:r>
      <w:r>
        <w:rPr>
          <w:rFonts w:hint="eastAsia"/>
          <w:b/>
          <w:bCs/>
          <w:lang w:val="en-US" w:eastAsia="zh-CN"/>
        </w:rPr>
        <w:t>各量表</w:t>
      </w:r>
      <w:r>
        <w:rPr>
          <w:rFonts w:hint="eastAsia"/>
          <w:b/>
          <w:bCs/>
        </w:rPr>
        <w:t>异常学生</w:t>
      </w:r>
    </w:p>
    <w:p>
      <w:r>
        <w:drawing>
          <wp:inline distT="0" distB="0" distL="114300" distR="114300">
            <wp:extent cx="5266690" cy="2768600"/>
            <wp:effectExtent l="0" t="0" r="10160" b="1270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本次测试的量表为：2020级心理健康测试（共16题）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测试日期：从本次测试开始时间设置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2NzJjNmQ2NGIwMTA0MDJlYTNjZjU2MmRlZDgxYzAifQ=="/>
  </w:docVars>
  <w:rsids>
    <w:rsidRoot w:val="0073046F"/>
    <w:rsid w:val="000314B9"/>
    <w:rsid w:val="000E3C09"/>
    <w:rsid w:val="000F5F95"/>
    <w:rsid w:val="00671718"/>
    <w:rsid w:val="0073046F"/>
    <w:rsid w:val="007D3616"/>
    <w:rsid w:val="00AB1A89"/>
    <w:rsid w:val="00F14DF9"/>
    <w:rsid w:val="16CB3A6C"/>
    <w:rsid w:val="1B752B6F"/>
    <w:rsid w:val="23B01CBA"/>
    <w:rsid w:val="31887B76"/>
    <w:rsid w:val="499E11E2"/>
    <w:rsid w:val="4C8A6D35"/>
    <w:rsid w:val="555E1841"/>
    <w:rsid w:val="626F778E"/>
    <w:rsid w:val="65A26625"/>
    <w:rsid w:val="669900CD"/>
    <w:rsid w:val="6AEF3283"/>
    <w:rsid w:val="71EE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bm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135</Words>
  <Characters>157</Characters>
  <Lines>1</Lines>
  <Paragraphs>1</Paragraphs>
  <TotalTime>2</TotalTime>
  <ScaleCrop>false</ScaleCrop>
  <LinksUpToDate>false</LinksUpToDate>
  <CharactersWithSpaces>157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2020-10-13T03:38:00Z</dcterms:created>
  <dc:creator>admin</dc:creator>
  <cp:lastModifiedBy>HZNU</cp:lastModifiedBy>
  <dcterms:modified xsi:type="dcterms:W3CDTF">2023-05-08T03:17:16Z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8E330905E81445D4B6B762226AFF5B77</vt:lpwstr>
  </property>
</Properties>
</file>