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3B8FD">
      <w:pPr>
        <w:spacing w:line="360" w:lineRule="auto"/>
        <w:jc w:val="center"/>
        <w:outlineLvl w:val="2"/>
        <w:rPr>
          <w:rFonts w:hint="eastAsia" w:ascii="宋体" w:hAnsi="宋体" w:eastAsia="宋体"/>
          <w:b/>
          <w:bCs/>
          <w:sz w:val="30"/>
          <w:szCs w:val="30"/>
        </w:rPr>
      </w:pPr>
      <w:bookmarkStart w:id="0" w:name="_GoBack"/>
      <w:r>
        <w:rPr>
          <w:rFonts w:hint="eastAsia" w:ascii="宋体" w:hAnsi="宋体" w:eastAsia="宋体"/>
          <w:b/>
          <w:bCs/>
          <w:sz w:val="24"/>
          <w:szCs w:val="24"/>
          <w:lang w:val="en-US" w:eastAsia="zh-CN"/>
        </w:rPr>
        <w:t>杭州师范大学学生党支部工作实施办法</w:t>
      </w:r>
      <w:bookmarkEnd w:id="0"/>
    </w:p>
    <w:p w14:paraId="516BF361">
      <w:pPr>
        <w:widowControl/>
        <w:jc w:val="center"/>
        <w:rPr>
          <w:rFonts w:hint="eastAsia" w:ascii="宋体" w:hAnsi="宋体" w:eastAsia="宋体"/>
          <w:b/>
          <w:bCs/>
          <w:sz w:val="24"/>
          <w:szCs w:val="24"/>
        </w:rPr>
      </w:pPr>
      <w:r>
        <w:rPr>
          <w:rFonts w:hint="eastAsia" w:ascii="宋体" w:hAnsi="宋体" w:eastAsia="宋体" w:cs="宋体"/>
          <w:sz w:val="24"/>
          <w:szCs w:val="24"/>
        </w:rPr>
        <w:t>（杭师大党办〔2022〕21号）</w:t>
      </w:r>
    </w:p>
    <w:p w14:paraId="38201035">
      <w:pPr>
        <w:spacing w:line="360" w:lineRule="auto"/>
        <w:ind w:firstLine="480" w:firstLineChars="200"/>
        <w:rPr>
          <w:rFonts w:hint="eastAsia" w:ascii="仿宋_GB2312" w:hAnsi="宋体" w:eastAsia="仿宋_GB2312"/>
          <w:sz w:val="24"/>
          <w:szCs w:val="24"/>
        </w:rPr>
      </w:pPr>
    </w:p>
    <w:p w14:paraId="353BD431">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为贯彻落实新时代党的组织路线，加强学生党支部标准化、规范化建设，推进全面从严治党向基层延伸,全面提升学生党支部组织力，强化党支部政治功能，充分发挥党支部战斗堡垒作用，巩固党长期执政的组织基础，根据《中国共产党章程》《中国共产党支部工作条例（试行）》《中国共产党党员教育管理工作条例》《中国共产党普通高等学校基层组织工作条例》等党内法规和有关文件精神，结合学校实际，现就学生党支部工作提出如下实施办法。</w:t>
      </w:r>
    </w:p>
    <w:p w14:paraId="55B6C905">
      <w:pPr>
        <w:spacing w:line="360" w:lineRule="auto"/>
        <w:ind w:firstLine="480" w:firstLineChars="200"/>
        <w:rPr>
          <w:rFonts w:hint="eastAsia" w:ascii="仿宋_GB2312" w:hAnsi="宋体" w:eastAsia="仿宋_GB2312"/>
          <w:sz w:val="24"/>
          <w:szCs w:val="24"/>
        </w:rPr>
      </w:pPr>
    </w:p>
    <w:p w14:paraId="420BB287">
      <w:pPr>
        <w:spacing w:line="360" w:lineRule="auto"/>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一、准确把握职责定位与工作原则</w:t>
      </w:r>
    </w:p>
    <w:p w14:paraId="695A0430">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1.党支部是党的基础组织，是党组织开展工作的基本单元，是党在社会基层组织中的战斗堡垒，是党的全部工作和战斗力的基础，担负直接教育党员、管理党员、监督党员和组织群众、宣传群众、凝聚群众、服务群众的职责。学生党支部是党团结和联系广大学生的桥梁纽带，是落实立德树人根本任务，培养担当民族复兴大任的时代新人，培养德智体美劳全面发展的社会主义建设者和接班人的重要支撑。</w:t>
      </w:r>
    </w:p>
    <w:p w14:paraId="23E5D226">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学生党支部工作必须遵循以下原则：坚持以马克思列宁主义、毛泽东思想、邓小平理论、“三个代表”重要思想、科学发展观和习近平新时代中国特色社会主义思想为指导,遵守党章，加强思想理论武装，坚定理想信念，不忘初心、牢记使命，始终保持先进性和纯洁性。坚持把党的政治建设摆在首位，牢固树立“四个意识”、坚定“四个自信”、做到“两个维护”。坚持践行党的宗旨和群众路线，引领广大青年学生听党话、跟党走，成为青年学生的主心骨。坚持民主集中制，发扬党内民主，尊重学生党员主体地位，严肃党的纪律，提高解决自身问题的能力，增强生机活力。坚持围绕中心、服务大局，充分发挥积极性主动性创造性，确保党的路线方针政策和决策部署贯彻落实。</w:t>
      </w:r>
    </w:p>
    <w:p w14:paraId="5D57108A">
      <w:pPr>
        <w:spacing w:line="360" w:lineRule="auto"/>
        <w:ind w:firstLine="480" w:firstLineChars="200"/>
        <w:rPr>
          <w:rFonts w:hint="eastAsia" w:ascii="仿宋_GB2312" w:hAnsi="宋体" w:eastAsia="仿宋_GB2312"/>
          <w:sz w:val="24"/>
          <w:szCs w:val="24"/>
        </w:rPr>
      </w:pPr>
    </w:p>
    <w:p w14:paraId="30EEA9B0">
      <w:pPr>
        <w:spacing w:line="360" w:lineRule="auto"/>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二、进一步优化党支部设置</w:t>
      </w:r>
    </w:p>
    <w:p w14:paraId="316BA71B">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3.学生党支部的设置要按照有利于发挥党支部战斗堡垒作用和党员先锋模范作用，有利于开展党员教育、管理、监督和服务，有利于密切联系学生的原则进行。一般按照班级、年级、专业、学科等设置。可根据本单位内部管理体制、组织结构和党员队伍构成的新变化，推行在实验室、重大项目组、学科组、课题组、社团、创新团队、科研平台、中外合作办学项目和学生公寓、社区等学生最活跃、最具有创新能力的组织或区域设置党支部。注重在本科低年级建立党的组织、开展党的工作。</w:t>
      </w:r>
    </w:p>
    <w:p w14:paraId="77A71118">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4.凡有学生正式党员3人以上的班级或年级可按班级或年级设立党支部。学生党支部党员人数一般不超过50人，以30人为宜。正式党员人数不足3人的班级或年级，可按专业、学科和所在二级党组织实际情况等设置党支部。党员人数较多的学生党支部可根据党员分布和工作需要，建立党小组。开展为期6个月以上的实习实践、课题研究、创新创业项目及活动等，符合条件的，应当成立党支部。流动学生党员较多，学习地或者居住地相对固定集中，应当由流出地二级党组织商流入地党组织，依托园区、驻外地办事机构等成立流动党员党支部。</w:t>
      </w:r>
    </w:p>
    <w:p w14:paraId="57F0F422">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5.学生党支部的成立，一般由基层单位提出申请，所在二级党组织召开会议研究决定并批复，批复时间一般不超过1个月。二级党组织批复同意后，基层单位召开党员大会选举产生党支部委员会或者不设委员会的党支部书记、副书记。批复和选举结果由二级党组织报学校党委组织部备案。根据工作需要，二级党组织可以直接作出在基层单位成立学生党支部的决定。</w:t>
      </w:r>
    </w:p>
    <w:p w14:paraId="795E4A05">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6.对因党员人数或所在单位等发生变化，不再符合设立条件的学生党支部，所在二级党组织应当及时予以调整或者撤销。党支部的调整和撤销，一般由党支部报所在二级党组织批准，也可由所在二级党组织直接作出决定，并报学校党委组织部备案。成立临时学生党支部的，临时组建的机构撤销后，临时党支部自然撤销。</w:t>
      </w:r>
    </w:p>
    <w:p w14:paraId="781B7BC2">
      <w:pPr>
        <w:spacing w:line="360" w:lineRule="auto"/>
        <w:ind w:firstLine="480" w:firstLineChars="200"/>
        <w:rPr>
          <w:rFonts w:hint="eastAsia" w:ascii="仿宋_GB2312" w:hAnsi="宋体" w:eastAsia="仿宋_GB2312"/>
          <w:sz w:val="24"/>
          <w:szCs w:val="24"/>
        </w:rPr>
      </w:pPr>
    </w:p>
    <w:p w14:paraId="6E793419">
      <w:pPr>
        <w:spacing w:line="360" w:lineRule="auto"/>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三、明确党支部基本任务</w:t>
      </w:r>
    </w:p>
    <w:p w14:paraId="56B6AFE8">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7.学生党支部的基本任务是：</w:t>
      </w:r>
    </w:p>
    <w:p w14:paraId="79540C88">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1）宣传和贯彻落实党的理论和路线方针政策，宣传和执行党中央、上级党组织及本党支部的决议。充分发挥党支部的战斗堡垒作用和党员先锋模范作用，团结带领学生按照“勤学、修德、明辨、笃实”的要求，树立远大理想、热爱伟大祖国、担当时代责任、勇于砥砺奋斗、练就过硬本领、锤炼品德修为，努力成为社会主义合格建设者和可靠接班人。</w:t>
      </w:r>
    </w:p>
    <w:p w14:paraId="116538CE">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专业知识。做好思想政治工作和意识形态工作。</w:t>
      </w:r>
    </w:p>
    <w:p w14:paraId="29694FF1">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3）加强对学生党员的教育、管理、监督和服务。突出政治教育，提高党员素质，坚定理想信念，增强党性，严格党的组织生活，严肃认真开展批评和自我批评；创新组织生活形式，提高组织生活质量，教育引领学生党员切实履行党员义务，维护和执行党的纪律，保障党员的权利不受侵犯；做好党员党籍和组织关系管理，加强和改进流动党员管理；做好党费收缴、管理和使用工作；做好党员激励、关怀、帮扶，经常听取党员和学生的意见与建议，帮助解决学习生活中遇到的困难；积极了解，定期和不定期地分析党支部学生的思想状况，有针对性地做好思想政治工作；依规稳妥处置不合格党员。</w:t>
      </w:r>
    </w:p>
    <w:p w14:paraId="4DA33813">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4）对要求入党的积极分子和发展对象进行教育和培养，认真做好发展党员工作。发展党员要按照控制总量、优化结构、提高质量、发挥作用的总要求，坚持入党自愿、个别吸收，成熟一个、发展一个的原则。把政治标准放在首位，严格程序、严肃纪律，有计划、有步骤地发展政治品质纯洁的党员。注重发展少数民族优秀学生党员和低年级优秀学生党员。</w:t>
      </w:r>
    </w:p>
    <w:p w14:paraId="02C670B9">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5）组织学生党员参与学生事务管理，支持、指导和帮助团支部、班委会及学生社团开展工作，积极推进专业学习、志愿服务、社会实践、就业创业等工作，在引领优良班风、校风、学风，践行社会主义核心价值观和维护学校改革发展稳定大局中发挥战斗堡垒作用。</w:t>
      </w:r>
    </w:p>
    <w:p w14:paraId="2029031B">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（6）实事求是对党的建设、党的工作提出意见和建议，重要情况及时向上级党组织报告。</w:t>
      </w:r>
    </w:p>
    <w:p w14:paraId="57F2A5B0">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（7）按规定向党员、群众通报党的工作情况，公开党内有关事务。</w:t>
      </w:r>
    </w:p>
    <w:p w14:paraId="2341BE6A">
      <w:pPr>
        <w:spacing w:line="360" w:lineRule="auto"/>
        <w:ind w:firstLine="480" w:firstLineChars="200"/>
        <w:rPr>
          <w:rFonts w:hint="eastAsia" w:ascii="仿宋_GB2312" w:hAnsi="宋体" w:eastAsia="仿宋_GB2312"/>
          <w:sz w:val="24"/>
          <w:szCs w:val="24"/>
        </w:rPr>
      </w:pPr>
    </w:p>
    <w:p w14:paraId="0F5D6F47">
      <w:pPr>
        <w:spacing w:line="360" w:lineRule="auto"/>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四、健全完善党支部工作机制</w:t>
      </w:r>
    </w:p>
    <w:p w14:paraId="505948BA">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8.学生党支部党员大会是党支部的议事决策机构，由全体党员参加，一般每季度召开1次。学生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学生集体中的重要事项以及与学生利益密切相关的事项，必须经过学生党支部党员大会讨论。学生党支部党员大会议题提交表决前，应当经过充分讨论。表决必须有半数以上有表决权的党员到会方可进行，赞成人数超过应到会有表决权的党员的半数为通过。</w:t>
      </w:r>
    </w:p>
    <w:p w14:paraId="753EF4DF">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9.党支部委员会是学生党支部日常工作的领导机构。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14:paraId="059BBE7D">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10.学生党员人数较多或者因为学习科研、实习实践、公寓住宿等党员比较分散的党支部，按照便于组织开展活动原则，应当划分若干党小组，并设立党小组组长。党小组组长由党支部指定，也可以由所在党小组党员推荐产生。党小组主要落实党支部工作要求，完成党支部安排的任务。党小组会一般每月召开1次。</w:t>
      </w:r>
    </w:p>
    <w:p w14:paraId="10D15EB5">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11.党支部党员大会、党支部委员会会议由党支部书记召集并主持。书记不能参加会议的，可以委托副书记或者委员召集并主持。党小组会由党小组组长召集并主持。</w:t>
      </w:r>
    </w:p>
    <w:p w14:paraId="645ADF85">
      <w:pPr>
        <w:spacing w:line="360" w:lineRule="auto"/>
        <w:ind w:firstLine="480" w:firstLineChars="200"/>
        <w:rPr>
          <w:rFonts w:hint="eastAsia" w:ascii="仿宋_GB2312" w:hAnsi="宋体" w:eastAsia="仿宋_GB2312"/>
          <w:sz w:val="24"/>
          <w:szCs w:val="24"/>
        </w:rPr>
      </w:pPr>
    </w:p>
    <w:p w14:paraId="02B0E949">
      <w:pPr>
        <w:spacing w:line="360" w:lineRule="auto"/>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五、严格规范党支部组织生活</w:t>
      </w:r>
    </w:p>
    <w:p w14:paraId="2E722BA3">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12.学生党支部应当严格执行党的组织生活制度，经常、认真、严肃地开展批评和自我批评，增强党内政治生活的政治性、时代性、原则性、战斗性。</w:t>
      </w:r>
    </w:p>
    <w:p w14:paraId="2B00BBA6">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13.学生党支部应当组织党员按期参加党员大会、党小组会和上党课，定期召开党支部委员会会议。“三会一课”应当突出政治学习和教育，突出党性锻炼，突出党内主题教育，针对党员思想和工作实际，确定主题和具体方式，做到形式多样、氛围庄重。党支部应当制定实施党课教育计划，安排入党积极分子参加党课学习，推荐发展对象参加校院两级党校学习。党支部书记每年至少讲1次党课。学生党支部每月相对固定1天开展主题党日，组织党员集中学习、过组织生活、进行民主议事、志愿服务和交纳党费等。主题党日开展前，党支部应当认真研究确定主题和内容；开展后，应当抓好议定事项的组织落实。对经党组织同意可以不转接组织关系的学生党员，所在单位党组织可以将其纳入一个党支部或者党小组，参加组织生活。</w:t>
      </w:r>
    </w:p>
    <w:p w14:paraId="3F3E8ABE">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14.学生党支部每年至少召开1次组织生活会，一般安排在第四季度，也可根据工作需要随时召开。组织生活会一般以党支部党员大会、党支部委员会会议或者党小组会形式召开。组织生活会应当确定主题，会前认真学习，谈心谈话，听取意见；会上查摆问题，开展批评和自我批评，明确整改方向；会后制定整改措施，逐一整改落实。</w:t>
      </w:r>
    </w:p>
    <w:p w14:paraId="4A8FA2FA">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15.学生党支部一般每年开展1次民主评议党员，组织党员对照合格党员标准、对照入党誓词，联系个人实际进行党性分析。学生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民主评议党员可以结合组织生活会一并进行。</w:t>
      </w:r>
    </w:p>
    <w:p w14:paraId="3E8D8DD9">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16.学生党支部应当经常开展谈心谈话。党支部委员之间、党支部委员和党员之间、党员和党员之间，每年谈心谈话一般不少于1次。谈心谈话应当坦诚相见、交流思想、交换意见、帮助提高。学生党支部应当注重分析党员思想状况和心理状态。对家庭发生重大变故和出现重大困难、身心健康存在突出问题等情况的党员，党支部书记应当帮助做好心理疏导；对受到处分处置以及有不良反映的党员，党支部书记应当经常同其谈心谈话，有针对性地做好思想政治工作。</w:t>
      </w:r>
    </w:p>
    <w:p w14:paraId="4057992C">
      <w:pPr>
        <w:spacing w:line="360" w:lineRule="auto"/>
        <w:ind w:firstLine="480" w:firstLineChars="200"/>
        <w:rPr>
          <w:rFonts w:hint="eastAsia" w:ascii="仿宋_GB2312" w:hAnsi="宋体" w:eastAsia="仿宋_GB2312"/>
          <w:sz w:val="24"/>
          <w:szCs w:val="24"/>
        </w:rPr>
      </w:pPr>
    </w:p>
    <w:p w14:paraId="6DEA7F87">
      <w:pPr>
        <w:spacing w:line="360" w:lineRule="auto"/>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六、加强党支部委员会建设</w:t>
      </w:r>
    </w:p>
    <w:p w14:paraId="6D7BD107">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17.有正式党员7以上的学生党支部，应当设立党支部委员会。党支部委员会由3至5人组成，一般不超过7人。学生党支部委员会设书记和组织委员、宣传委员、纪检委员等，必要时可设1名副书记。正式党员不足7人的党支部，不设支部委员会，设书记1人，必要时可设1名副书记。</w:t>
      </w:r>
    </w:p>
    <w:p w14:paraId="605AEBBA">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18.学生党支部委员会一般每届任期3年，由党支部党员大会选举产生，党支部书记、副书记一般由党支部委员会会议选举产生。不设委员会的党支部书记、副书记由党支部党员大会选举产生。选出的党支部委员，报所在二级党组织批准，并报学校党委组织部备案。党支部书记、副书记、委员出现空缺，应当及时进行补选。确有必要时，所在二级党组织可以指派党支部书记或副书记。二级党组织对任期届满的学生党支部，一般提前6个月以发函或者电话通知等形式，提醒做好换届准备。对需要延期或者提前换届的，应当认真审核、从严把关，延长或者提前期限一般不超过1年。</w:t>
      </w:r>
    </w:p>
    <w:p w14:paraId="46F3C79A">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19.学生党支部书记主持党支部全面工作，督促党支部其他委员履行职责、发挥作用，抓好党支部委员会自身建设，向党支部委员会、党员大会和上级党组织报告工作。党支部副书记协助党支部书记开展工作。党支部其他委员按照职责分工开展工作。</w:t>
      </w:r>
    </w:p>
    <w:p w14:paraId="54A30F56">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20.学生党支部书记应当具备良好政治素质，热爱党的工作，具有一定的政策理论水平、组织协调能力和群众工作本领，敢于担当、乐于奉献，带头发挥先锋模范作用，在学生中有较高威信，一般应当具有1年以上党龄。学生党支部书记是党支部工作的第一责任人，选好配强学生党支部书记是加强学生党支部建设的关键，要注重从优秀辅导员、骨干教师、优秀大学生党员中选拔担任学生党支部书记。注重为学生党支部配备熟悉和热爱党务工作的青年党员学术骨干、管理骨干担任“红色导师”。</w:t>
      </w:r>
    </w:p>
    <w:p w14:paraId="0244848F">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21.二级党组织应当经常对学生党支部书记、副书记和其他委员进行培训。学生党支部书记培训纳入党员、干部教育培训规划，对新任学生党支部书记应当进行任职培训。学生党支部书记每年应当至少参加1次集中培训。对学生党支部书记、副书记和其他委员的培训应当突出党的基本理论、基本政策、基本知识及党务工作基本要求，党的优良传统和作风，党规党纪等内容。注重发挥优秀党支部书记传帮带作用。</w:t>
      </w:r>
    </w:p>
    <w:p w14:paraId="4B4B9176">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22.二级党组织要培养树立学生党支部书记先进典型，对优秀学生党支部书记给予表彰表扬。</w:t>
      </w:r>
    </w:p>
    <w:p w14:paraId="3F9E32C2">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23.学生党支部委员会成员应当自觉接受上级党组织和师生监督，加强互相监督。</w:t>
      </w:r>
    </w:p>
    <w:p w14:paraId="2A5B1E79">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24.建立持续整顿软弱涣散学生党支部工作机制。对不适宜担任学生党支部书记、副书记和委员职务的，二级党组织应当及时作出调整。</w:t>
      </w:r>
    </w:p>
    <w:p w14:paraId="40380A2B">
      <w:pPr>
        <w:spacing w:line="360" w:lineRule="auto"/>
        <w:ind w:firstLine="480" w:firstLineChars="200"/>
        <w:rPr>
          <w:rFonts w:hint="eastAsia" w:ascii="仿宋_GB2312" w:hAnsi="宋体" w:eastAsia="仿宋_GB2312"/>
          <w:sz w:val="24"/>
          <w:szCs w:val="24"/>
        </w:rPr>
      </w:pPr>
    </w:p>
    <w:p w14:paraId="4903AF10">
      <w:pPr>
        <w:spacing w:line="360" w:lineRule="auto"/>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七、强化组织领导与工作保障</w:t>
      </w:r>
    </w:p>
    <w:p w14:paraId="1B3A1964">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25.二级党组织应把党支部建设作为最重要的基本建设，定期研究讨论、加强领导指导，每学期至少研究1次学生党建工作。二级党组织书记要带头联系指导学生党支部，深入调查研究发现解决问题，总结推广经验。</w:t>
      </w:r>
    </w:p>
    <w:p w14:paraId="60A06AD2">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26.学校党委组织部应当经常对学生党支部建设情况进行分析研判，加强分类指导和督促检查。加强党支部标准化、规范化建设。学院党委（党总支）一般应当配备专职组织员，加强对学生党支部建设的具体指导。学生党支部工作纳入学校党委巡察监督工作内容。</w:t>
      </w:r>
    </w:p>
    <w:p w14:paraId="39576510">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27.学生党支部工作考核每年开展1次，由所在二级党组织结合单位工作实际，按照分类指导的原则，制定考核方案，组织实施考核。考核的主要内容包括支委班子建设和作用发挥、制度执行、工作业绩、条件保障、群众满意度以及特色工作等情况。主要方式包括支部自评、考核小组专项检查、党支部工作述职等。学生党支部书记每年应当向上级党组织和党支部党员大会述职，接受评议考核，考核结果作为评先评优、选拔使用的重要依据。对抓党支部建设不力、各项工作不落实的，所在二级党组织及学校党委组织部进行约谈。对党支部建设出现严重问题，党员、师生员工反映强烈的，按照规定严肃问责。</w:t>
      </w:r>
    </w:p>
    <w:p w14:paraId="249D89D0">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28.二级党组织结合党支部工作考核情况，对党支部进行分类定级。坚持巩固先进、推动一般、整顿后进的原则，针对党支部工作考核检查出来的问题与不足，建立党支部管理台账、抓好整改提高，推动晋位升级。对考核结果为优秀、分类定级结果为“四星”及以上的党支部，通过一定形式予以表扬，并将结果作为单位年度考核、评奖评优的必要条件；对考核结果较差，分类定级结果为“二星”及以下的党支部，取消党支部及党支部书记评先评优资格。</w:t>
      </w:r>
    </w:p>
    <w:p w14:paraId="69A667B0">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29.保障党支部工作经费。学校党委按照标准拨付党建专项经费，用于党支部工作、党员教育活动、党建研究和专题特色活动等。二级党组织可配套一定比例的党建工作经费。</w:t>
      </w:r>
    </w:p>
    <w:p w14:paraId="0611B7EA">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30.政治辅导员、专任教师等担任学生党支部书记的，任职期间享受一定的政治经济待遇；优秀学生担任学生党支部书记的，享受学院学生干部同等待遇。</w:t>
      </w:r>
    </w:p>
    <w:p w14:paraId="12549B58">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31.保障党支部活动场地和时间。二级党组织统筹安排好党支部活动场地，并配备必要设施。</w:t>
      </w:r>
    </w:p>
    <w:p w14:paraId="4BB3C131">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32.本实施办法由学校党委办公室负责解释，具体工作由学校党委组织部承担，自印发之日起施行。</w:t>
      </w:r>
    </w:p>
    <w:p w14:paraId="3FC57015">
      <w:pPr>
        <w:spacing w:line="360" w:lineRule="auto"/>
        <w:ind w:firstLine="480" w:firstLineChars="200"/>
        <w:jc w:val="right"/>
        <w:rPr>
          <w:rFonts w:hint="eastAsia" w:ascii="仿宋_GB2312" w:hAnsi="宋体" w:eastAsia="仿宋_GB2312"/>
          <w:sz w:val="24"/>
          <w:szCs w:val="24"/>
        </w:rPr>
      </w:pPr>
    </w:p>
    <w:p w14:paraId="6F5A46AF">
      <w:pPr>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杭州师范大学党委办公室</w:t>
      </w:r>
    </w:p>
    <w:p w14:paraId="315A510A">
      <w:pPr>
        <w:spacing w:line="360" w:lineRule="auto"/>
        <w:ind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2022年7月13日</w:t>
      </w:r>
    </w:p>
    <w:p w14:paraId="261F6A21"/>
    <w:sectPr>
      <w:pgSz w:w="11906" w:h="16838"/>
      <w:pgMar w:top="1440" w:right="186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016D1"/>
    <w:rsid w:val="3DF01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2025-10-23T06:22:00Z</dcterms:created>
  <dc:creator>hoho</dc:creator>
  <cp:lastModifiedBy>hoho</cp:lastModifiedBy>
  <dcterms:modified xsi:type="dcterms:W3CDTF">2025-10-23T06:23:06Z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3799A737609C41349DC8C1FA48AB3030_11</vt:lpwstr>
  </property>
  <property fmtid="{D5CDD505-2E9C-101B-9397-08002B2CF9AE}" pid="4" name="KSOTemplateDocerSaveRecord">
    <vt:lpwstr>eyJoZGlkIjoiNGRjZjU0ODFkNmEzODMyN2Y3NDY0ODdlNTAyZGVjODAiLCJ1c2VySWQiOiI1OTI1MTQ2MTAifQ==</vt:lpwstr>
  </property>
</Properties>
</file>